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B38" w:rsidRDefault="00187B38" w:rsidP="00187B38"/>
    <w:p w:rsidR="00225D68" w:rsidRDefault="00187B38" w:rsidP="00187B38">
      <w:pPr>
        <w:pStyle w:val="Ttulo"/>
        <w:jc w:val="center"/>
      </w:pPr>
      <w:r w:rsidRPr="00187B38">
        <w:t>PROYECTO FORMATIVO MOVILIDAD (nacional e internacional) ETSIT</w:t>
      </w:r>
      <w:r w:rsidR="0087640E">
        <w:t>. Justificación Asignaturas a reconocer</w:t>
      </w:r>
    </w:p>
    <w:p w:rsidR="00187B38" w:rsidRDefault="00187B38" w:rsidP="00187B38"/>
    <w:p w:rsidR="00187B38" w:rsidRDefault="00187B38" w:rsidP="00187B38">
      <w:pPr>
        <w:pStyle w:val="Ttulo1"/>
        <w:numPr>
          <w:ilvl w:val="0"/>
          <w:numId w:val="2"/>
        </w:numPr>
      </w:pPr>
      <w:r>
        <w:t>Introducción</w:t>
      </w:r>
    </w:p>
    <w:p w:rsidR="00187B38" w:rsidRDefault="00187B38" w:rsidP="00187B38">
      <w:pPr>
        <w:pStyle w:val="Prrafodelista"/>
        <w:ind w:left="0"/>
        <w:jc w:val="both"/>
        <w:rPr>
          <w:sz w:val="24"/>
        </w:rPr>
      </w:pPr>
      <w:r w:rsidRPr="00187B38">
        <w:rPr>
          <w:sz w:val="24"/>
        </w:rPr>
        <w:t xml:space="preserve">Este documento permite realizar el </w:t>
      </w:r>
      <w:r w:rsidRPr="00187B38">
        <w:rPr>
          <w:b/>
          <w:sz w:val="24"/>
        </w:rPr>
        <w:t>Proyecto Formativo de Movilidad</w:t>
      </w:r>
      <w:r w:rsidRPr="00187B38">
        <w:rPr>
          <w:sz w:val="24"/>
        </w:rPr>
        <w:t xml:space="preserve"> (tanto nacional como internacional) de la ETSI de Telecomunicación.</w:t>
      </w:r>
    </w:p>
    <w:p w:rsidR="00187B38" w:rsidRPr="00187B38" w:rsidRDefault="00187B38" w:rsidP="00187B38">
      <w:pPr>
        <w:pStyle w:val="Prrafodelista"/>
        <w:ind w:left="0"/>
        <w:jc w:val="both"/>
        <w:rPr>
          <w:sz w:val="24"/>
        </w:rPr>
      </w:pPr>
    </w:p>
    <w:p w:rsidR="00187B38" w:rsidRDefault="00187B38" w:rsidP="00187B38">
      <w:pPr>
        <w:pStyle w:val="Prrafodelista"/>
        <w:ind w:left="0"/>
        <w:jc w:val="both"/>
        <w:rPr>
          <w:sz w:val="24"/>
        </w:rPr>
      </w:pPr>
      <w:r w:rsidRPr="00187B38">
        <w:rPr>
          <w:sz w:val="24"/>
        </w:rPr>
        <w:t xml:space="preserve">El documento consta de dos partes, una </w:t>
      </w:r>
      <w:r w:rsidRPr="00187B38">
        <w:rPr>
          <w:b/>
          <w:sz w:val="24"/>
        </w:rPr>
        <w:t>tabla resumen de asignaturas</w:t>
      </w:r>
      <w:r w:rsidRPr="00187B38">
        <w:rPr>
          <w:sz w:val="24"/>
        </w:rPr>
        <w:t xml:space="preserve"> (que se complementa con la ayuda de un fichero EXCEL) y una </w:t>
      </w:r>
      <w:r w:rsidRPr="00187B38">
        <w:rPr>
          <w:b/>
          <w:sz w:val="24"/>
        </w:rPr>
        <w:t>parte de justificación de asignaturas a reconocer</w:t>
      </w:r>
      <w:r w:rsidRPr="00187B38">
        <w:rPr>
          <w:sz w:val="24"/>
        </w:rPr>
        <w:t>, que se incorporará en este fichero WORD.</w:t>
      </w:r>
    </w:p>
    <w:p w:rsidR="0087640E" w:rsidRDefault="0087640E" w:rsidP="00187B38">
      <w:pPr>
        <w:pStyle w:val="Prrafodelista"/>
        <w:ind w:left="0"/>
        <w:jc w:val="both"/>
        <w:rPr>
          <w:sz w:val="24"/>
        </w:rPr>
      </w:pPr>
    </w:p>
    <w:p w:rsidR="0087640E" w:rsidRDefault="0087640E" w:rsidP="00187B38">
      <w:pPr>
        <w:pStyle w:val="Prrafodelista"/>
        <w:ind w:left="0"/>
        <w:jc w:val="both"/>
        <w:rPr>
          <w:sz w:val="24"/>
        </w:rPr>
      </w:pPr>
      <w:r>
        <w:rPr>
          <w:sz w:val="24"/>
        </w:rPr>
        <w:t>A la aplicación de movilidad se subirán 3 documentos:</w:t>
      </w:r>
    </w:p>
    <w:p w:rsidR="0087640E" w:rsidRDefault="0087640E" w:rsidP="0087640E">
      <w:pPr>
        <w:pStyle w:val="Prrafodelista"/>
        <w:numPr>
          <w:ilvl w:val="0"/>
          <w:numId w:val="7"/>
        </w:numPr>
        <w:jc w:val="both"/>
        <w:rPr>
          <w:sz w:val="24"/>
        </w:rPr>
      </w:pPr>
      <w:r>
        <w:rPr>
          <w:sz w:val="24"/>
        </w:rPr>
        <w:t>el fichero EXCEL con la tabla resumen de asignaturas;</w:t>
      </w:r>
    </w:p>
    <w:p w:rsidR="0087640E" w:rsidRDefault="0087640E" w:rsidP="0087640E">
      <w:pPr>
        <w:pStyle w:val="Prrafodelista"/>
        <w:numPr>
          <w:ilvl w:val="0"/>
          <w:numId w:val="7"/>
        </w:numPr>
        <w:jc w:val="both"/>
        <w:rPr>
          <w:sz w:val="24"/>
        </w:rPr>
      </w:pPr>
      <w:r>
        <w:rPr>
          <w:sz w:val="24"/>
        </w:rPr>
        <w:t>este fichero WORD convertido a PDF;</w:t>
      </w:r>
    </w:p>
    <w:p w:rsidR="0087640E" w:rsidRDefault="0087640E" w:rsidP="0087640E">
      <w:pPr>
        <w:pStyle w:val="Prrafodelista"/>
        <w:numPr>
          <w:ilvl w:val="0"/>
          <w:numId w:val="7"/>
        </w:numPr>
        <w:jc w:val="both"/>
        <w:rPr>
          <w:sz w:val="24"/>
        </w:rPr>
      </w:pPr>
      <w:r>
        <w:rPr>
          <w:sz w:val="24"/>
        </w:rPr>
        <w:t xml:space="preserve">un único fichero PDF con todos los syllabus (guías de aprendizaje) de todas las asignaturas a cursar en destino. </w:t>
      </w:r>
    </w:p>
    <w:p w:rsidR="00187B38" w:rsidRPr="00187B38" w:rsidRDefault="00187B38" w:rsidP="00187B38">
      <w:pPr>
        <w:pStyle w:val="Prrafodelista"/>
        <w:ind w:left="0"/>
        <w:jc w:val="both"/>
        <w:rPr>
          <w:sz w:val="24"/>
        </w:rPr>
      </w:pPr>
    </w:p>
    <w:p w:rsidR="00187B38" w:rsidRDefault="00187B38" w:rsidP="00187B38">
      <w:pPr>
        <w:pStyle w:val="Prrafodelista"/>
        <w:ind w:left="0"/>
        <w:jc w:val="both"/>
        <w:rPr>
          <w:sz w:val="24"/>
        </w:rPr>
      </w:pPr>
      <w:r w:rsidRPr="00187B38">
        <w:rPr>
          <w:sz w:val="24"/>
        </w:rPr>
        <w:t xml:space="preserve">El alumno realizará un </w:t>
      </w:r>
      <w:r w:rsidRPr="00187B38">
        <w:rPr>
          <w:b/>
          <w:sz w:val="24"/>
        </w:rPr>
        <w:t>único Proyecto Formativo</w:t>
      </w:r>
      <w:r w:rsidRPr="00187B38">
        <w:rPr>
          <w:sz w:val="24"/>
        </w:rPr>
        <w:t xml:space="preserve"> del destino pre-asignado.</w:t>
      </w:r>
    </w:p>
    <w:p w:rsidR="00187B38" w:rsidRPr="00187B38" w:rsidRDefault="00187B38" w:rsidP="00187B38">
      <w:pPr>
        <w:pStyle w:val="Prrafodelista"/>
        <w:ind w:left="0"/>
        <w:jc w:val="both"/>
        <w:rPr>
          <w:sz w:val="24"/>
        </w:rPr>
      </w:pPr>
    </w:p>
    <w:p w:rsidR="00187B38" w:rsidRDefault="00187B38" w:rsidP="00187B38">
      <w:pPr>
        <w:pStyle w:val="Prrafodelista"/>
        <w:ind w:left="0"/>
        <w:jc w:val="both"/>
        <w:rPr>
          <w:sz w:val="24"/>
        </w:rPr>
      </w:pPr>
      <w:r w:rsidRPr="00187B38">
        <w:rPr>
          <w:sz w:val="24"/>
        </w:rPr>
        <w:t xml:space="preserve">El Proyecto Formativo </w:t>
      </w:r>
      <w:r w:rsidRPr="00187B38">
        <w:rPr>
          <w:b/>
          <w:sz w:val="24"/>
        </w:rPr>
        <w:t>deberá ser aprobado por un evaluador</w:t>
      </w:r>
      <w:r w:rsidRPr="00187B38">
        <w:rPr>
          <w:sz w:val="24"/>
        </w:rPr>
        <w:t xml:space="preserve"> antes de que se pueda asignar el destino definitivo al alumno, pudiéndole sugerir cambios en el mismo a lo largo de la evaluación. No se nominará a ningún alumno que tenga el Proyecto Formativo en estado de subsanación.</w:t>
      </w:r>
    </w:p>
    <w:p w:rsidR="00187B38" w:rsidRPr="00187B38" w:rsidRDefault="00187B38" w:rsidP="00187B38">
      <w:pPr>
        <w:pStyle w:val="Prrafodelista"/>
        <w:ind w:left="0"/>
        <w:jc w:val="both"/>
        <w:rPr>
          <w:sz w:val="24"/>
        </w:rPr>
      </w:pPr>
    </w:p>
    <w:p w:rsidR="00187B38" w:rsidRPr="00187B38" w:rsidRDefault="00187B38" w:rsidP="00187B38">
      <w:pPr>
        <w:pStyle w:val="Prrafodelista"/>
        <w:ind w:left="0"/>
        <w:jc w:val="both"/>
        <w:rPr>
          <w:sz w:val="24"/>
        </w:rPr>
      </w:pPr>
      <w:r w:rsidRPr="00187B38">
        <w:rPr>
          <w:sz w:val="24"/>
        </w:rPr>
        <w:t xml:space="preserve">El Proyecto Formativo es un </w:t>
      </w:r>
      <w:r w:rsidRPr="00187B38">
        <w:rPr>
          <w:b/>
          <w:sz w:val="24"/>
        </w:rPr>
        <w:t>documento “vivo”</w:t>
      </w:r>
      <w:r w:rsidRPr="00187B38">
        <w:rPr>
          <w:sz w:val="24"/>
        </w:rPr>
        <w:t xml:space="preserve"> a lo largo de toda la movilidad del alumno, por lo que será habitual introducir modificaciones. En ese caso, el alumno deberá:</w:t>
      </w:r>
    </w:p>
    <w:p w:rsidR="00187B38" w:rsidRPr="00187B38" w:rsidRDefault="00187B38" w:rsidP="00187B38">
      <w:pPr>
        <w:pStyle w:val="Prrafodelista"/>
        <w:numPr>
          <w:ilvl w:val="0"/>
          <w:numId w:val="3"/>
        </w:numPr>
        <w:jc w:val="both"/>
        <w:rPr>
          <w:sz w:val="24"/>
        </w:rPr>
      </w:pPr>
      <w:r w:rsidRPr="00187B38">
        <w:rPr>
          <w:b/>
          <w:sz w:val="24"/>
        </w:rPr>
        <w:t>Modificar en la tabla resumen de asignaturas</w:t>
      </w:r>
      <w:r w:rsidRPr="00187B38">
        <w:rPr>
          <w:sz w:val="24"/>
        </w:rPr>
        <w:t xml:space="preserve"> (fichero EXCEL) las asignaturas origen/destino que </w:t>
      </w:r>
      <w:r w:rsidRPr="00187B38">
        <w:rPr>
          <w:b/>
          <w:sz w:val="24"/>
        </w:rPr>
        <w:t>añade</w:t>
      </w:r>
      <w:r w:rsidRPr="00187B38">
        <w:rPr>
          <w:sz w:val="24"/>
        </w:rPr>
        <w:t xml:space="preserve"> (cambiando el </w:t>
      </w:r>
      <w:r w:rsidR="000D724C">
        <w:rPr>
          <w:b/>
          <w:sz w:val="24"/>
        </w:rPr>
        <w:t xml:space="preserve">color del texto </w:t>
      </w:r>
      <w:r w:rsidRPr="00187B38">
        <w:rPr>
          <w:b/>
          <w:sz w:val="24"/>
        </w:rPr>
        <w:t>a verde</w:t>
      </w:r>
      <w:r w:rsidRPr="00187B38">
        <w:rPr>
          <w:sz w:val="24"/>
        </w:rPr>
        <w:t xml:space="preserve">) o </w:t>
      </w:r>
      <w:r w:rsidRPr="00187B38">
        <w:rPr>
          <w:b/>
          <w:sz w:val="24"/>
        </w:rPr>
        <w:t>elimina</w:t>
      </w:r>
      <w:r w:rsidRPr="00187B38">
        <w:rPr>
          <w:sz w:val="24"/>
        </w:rPr>
        <w:t xml:space="preserve"> (cambiando el </w:t>
      </w:r>
      <w:r w:rsidR="000D724C">
        <w:rPr>
          <w:b/>
          <w:sz w:val="24"/>
        </w:rPr>
        <w:t>color del texto</w:t>
      </w:r>
      <w:r w:rsidRPr="00187B38">
        <w:rPr>
          <w:b/>
          <w:sz w:val="24"/>
        </w:rPr>
        <w:t xml:space="preserve"> a rojo</w:t>
      </w:r>
      <w:r w:rsidRPr="00187B38">
        <w:rPr>
          <w:sz w:val="24"/>
        </w:rPr>
        <w:t xml:space="preserve">). Es importante además que se indique la </w:t>
      </w:r>
      <w:r w:rsidRPr="00187B38">
        <w:rPr>
          <w:b/>
          <w:sz w:val="24"/>
        </w:rPr>
        <w:t>fecha</w:t>
      </w:r>
      <w:r w:rsidRPr="00187B38">
        <w:rPr>
          <w:sz w:val="24"/>
        </w:rPr>
        <w:t xml:space="preserve"> de dicho cambio en las casillas correspondientes.</w:t>
      </w:r>
    </w:p>
    <w:p w:rsidR="00187B38" w:rsidRDefault="00187B38" w:rsidP="00152047">
      <w:pPr>
        <w:pStyle w:val="Prrafodelista"/>
        <w:numPr>
          <w:ilvl w:val="0"/>
          <w:numId w:val="3"/>
        </w:numPr>
        <w:jc w:val="both"/>
      </w:pPr>
      <w:r w:rsidRPr="0087640E">
        <w:rPr>
          <w:sz w:val="24"/>
        </w:rPr>
        <w:t xml:space="preserve">También se modificará el apartado de </w:t>
      </w:r>
      <w:r w:rsidRPr="0087640E">
        <w:rPr>
          <w:b/>
          <w:sz w:val="24"/>
        </w:rPr>
        <w:t>justificación de asignaturas a reconocer</w:t>
      </w:r>
      <w:r w:rsidRPr="0087640E">
        <w:rPr>
          <w:sz w:val="24"/>
        </w:rPr>
        <w:t xml:space="preserve">, añadiendo (con </w:t>
      </w:r>
      <w:r w:rsidR="000D724C">
        <w:rPr>
          <w:b/>
          <w:sz w:val="24"/>
        </w:rPr>
        <w:t>texto en verde</w:t>
      </w:r>
      <w:r w:rsidRPr="0087640E">
        <w:rPr>
          <w:sz w:val="24"/>
        </w:rPr>
        <w:t xml:space="preserve">) y eliminando (con </w:t>
      </w:r>
      <w:r w:rsidR="000D724C">
        <w:rPr>
          <w:b/>
          <w:sz w:val="24"/>
        </w:rPr>
        <w:t>texto en rojo</w:t>
      </w:r>
      <w:r w:rsidRPr="0087640E">
        <w:rPr>
          <w:sz w:val="24"/>
        </w:rPr>
        <w:t>) los cambios propuesto.</w:t>
      </w:r>
    </w:p>
    <w:p w:rsidR="00187B38" w:rsidRDefault="00187B38" w:rsidP="00187B38">
      <w:pPr>
        <w:pStyle w:val="Prrafodelista"/>
      </w:pPr>
    </w:p>
    <w:p w:rsidR="0087640E" w:rsidRDefault="0087640E" w:rsidP="00187B38">
      <w:pPr>
        <w:pStyle w:val="Prrafodelista"/>
      </w:pPr>
    </w:p>
    <w:p w:rsidR="00187B38" w:rsidRDefault="00187B38" w:rsidP="00187B38">
      <w:pPr>
        <w:pStyle w:val="Ttulo1"/>
        <w:numPr>
          <w:ilvl w:val="0"/>
          <w:numId w:val="2"/>
        </w:numPr>
      </w:pPr>
      <w:r>
        <w:t>Justificación de asignaturas a reconocer</w:t>
      </w:r>
      <w:r w:rsidR="00567E93">
        <w:t xml:space="preserve"> (GISD, GITST, GIB)</w:t>
      </w:r>
    </w:p>
    <w:p w:rsidR="00333DAE" w:rsidRPr="00333DAE" w:rsidRDefault="00333DAE" w:rsidP="00333DAE">
      <w:pPr>
        <w:jc w:val="both"/>
        <w:rPr>
          <w:i/>
          <w:sz w:val="20"/>
        </w:rPr>
      </w:pPr>
      <w:r w:rsidRPr="00333DAE">
        <w:rPr>
          <w:i/>
          <w:sz w:val="20"/>
        </w:rPr>
        <w:t>Para cada asignatura que se quiera reconocer en la ETSIT, se debe completar una tabla como la que se indica a continuación, especificando los créditos a reconocer, la equivalencia de contenidos (puede haber varias asignaturas en destino que contribuyan al reconocimiento de una de la ETSIT, en el ejemplo se ponen dos asignaturas en destino), así como sus prerrequisitos el cumplimiento de los mismos por parte del estudiante.</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2554"/>
        <w:gridCol w:w="2966"/>
        <w:gridCol w:w="2964"/>
      </w:tblGrid>
      <w:tr w:rsidR="00333DAE" w:rsidTr="00333DAE">
        <w:trPr>
          <w:trHeight w:val="573"/>
        </w:trPr>
        <w:tc>
          <w:tcPr>
            <w:tcW w:w="150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33DAE" w:rsidRPr="00884D40" w:rsidRDefault="00333DAE" w:rsidP="005B7830">
            <w:pPr>
              <w:rPr>
                <w:i/>
                <w:sz w:val="20"/>
              </w:rPr>
            </w:pPr>
            <w:r>
              <w:t xml:space="preserve"> </w:t>
            </w:r>
            <w:r w:rsidRPr="00884D40">
              <w:rPr>
                <w:i/>
                <w:sz w:val="20"/>
              </w:rPr>
              <w:t>Nombre Asignat</w:t>
            </w:r>
            <w:r>
              <w:rPr>
                <w:i/>
                <w:sz w:val="20"/>
              </w:rPr>
              <w:t>ura</w:t>
            </w:r>
            <w:r w:rsidRPr="00884D40">
              <w:rPr>
                <w:i/>
                <w:sz w:val="20"/>
              </w:rPr>
              <w:t xml:space="preserve"> ETSIT (Nº ECTS)</w:t>
            </w:r>
          </w:p>
        </w:tc>
        <w:tc>
          <w:tcPr>
            <w:tcW w:w="1748" w:type="pct"/>
            <w:tcBorders>
              <w:top w:val="single" w:sz="8" w:space="0" w:color="000000"/>
              <w:bottom w:val="single" w:sz="8" w:space="0" w:color="000000"/>
              <w:right w:val="single" w:sz="8" w:space="0" w:color="000000"/>
            </w:tcBorders>
            <w:tcMar>
              <w:top w:w="80" w:type="dxa"/>
              <w:left w:w="80" w:type="dxa"/>
              <w:bottom w:w="80" w:type="dxa"/>
              <w:right w:w="80" w:type="dxa"/>
            </w:tcMar>
          </w:tcPr>
          <w:p w:rsidR="00333DAE" w:rsidRPr="00884D40" w:rsidRDefault="00333DAE" w:rsidP="005B7830">
            <w:pPr>
              <w:ind w:left="100"/>
              <w:rPr>
                <w:i/>
                <w:color w:val="38761D"/>
                <w:sz w:val="20"/>
              </w:rPr>
            </w:pPr>
            <w:r w:rsidRPr="00884D40">
              <w:rPr>
                <w:i/>
                <w:sz w:val="20"/>
              </w:rPr>
              <w:t>*</w:t>
            </w:r>
            <w:r>
              <w:rPr>
                <w:i/>
                <w:sz w:val="20"/>
              </w:rPr>
              <w:t>*</w:t>
            </w:r>
            <w:r w:rsidRPr="00884D40">
              <w:rPr>
                <w:i/>
                <w:sz w:val="20"/>
              </w:rPr>
              <w:t>Nombre Asignatura en Destino (Nº de ECTS)</w:t>
            </w:r>
          </w:p>
        </w:tc>
        <w:tc>
          <w:tcPr>
            <w:tcW w:w="1747" w:type="pct"/>
            <w:tcBorders>
              <w:top w:val="single" w:sz="8" w:space="0" w:color="000000"/>
              <w:bottom w:val="single" w:sz="8" w:space="0" w:color="000000"/>
              <w:right w:val="single" w:sz="8" w:space="0" w:color="000000"/>
            </w:tcBorders>
            <w:tcMar>
              <w:top w:w="100" w:type="dxa"/>
              <w:left w:w="100" w:type="dxa"/>
              <w:bottom w:w="100" w:type="dxa"/>
              <w:right w:w="100" w:type="dxa"/>
            </w:tcMar>
          </w:tcPr>
          <w:p w:rsidR="00333DAE" w:rsidRPr="008D4826" w:rsidRDefault="00333DAE" w:rsidP="005B7830">
            <w:pPr>
              <w:ind w:left="100"/>
              <w:rPr>
                <w:i/>
                <w:sz w:val="20"/>
              </w:rPr>
            </w:pPr>
            <w:r w:rsidRPr="00884D40">
              <w:rPr>
                <w:i/>
                <w:sz w:val="20"/>
              </w:rPr>
              <w:t>*</w:t>
            </w:r>
            <w:r>
              <w:rPr>
                <w:i/>
                <w:sz w:val="20"/>
              </w:rPr>
              <w:t>*</w:t>
            </w:r>
            <w:r w:rsidRPr="00884D40">
              <w:rPr>
                <w:i/>
                <w:sz w:val="20"/>
              </w:rPr>
              <w:t>Nombre Asignatura en Destino (Nº de ECTS)</w:t>
            </w:r>
          </w:p>
        </w:tc>
      </w:tr>
      <w:tr w:rsidR="00333DAE" w:rsidTr="00333DAE">
        <w:trPr>
          <w:trHeight w:val="285"/>
        </w:trPr>
        <w:tc>
          <w:tcPr>
            <w:tcW w:w="150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33DAE" w:rsidRPr="00884D40" w:rsidRDefault="00333DAE" w:rsidP="005B7830">
            <w:pPr>
              <w:rPr>
                <w:i/>
                <w:sz w:val="20"/>
              </w:rPr>
            </w:pPr>
            <w:r w:rsidRPr="00884D40">
              <w:rPr>
                <w:b/>
                <w:sz w:val="20"/>
              </w:rPr>
              <w:t>Semestre</w:t>
            </w:r>
            <w:r>
              <w:rPr>
                <w:b/>
                <w:sz w:val="20"/>
              </w:rPr>
              <w:t xml:space="preserve">: </w:t>
            </w:r>
            <w:r w:rsidRPr="008D4826">
              <w:rPr>
                <w:i/>
                <w:sz w:val="20"/>
              </w:rPr>
              <w:t>[1º / 2º]</w:t>
            </w:r>
          </w:p>
        </w:tc>
        <w:tc>
          <w:tcPr>
            <w:tcW w:w="1748" w:type="pct"/>
            <w:tcBorders>
              <w:top w:val="single" w:sz="8" w:space="0" w:color="000000"/>
              <w:bottom w:val="single" w:sz="8" w:space="0" w:color="000000"/>
              <w:right w:val="single" w:sz="8" w:space="0" w:color="000000"/>
            </w:tcBorders>
            <w:tcMar>
              <w:top w:w="80" w:type="dxa"/>
              <w:left w:w="80" w:type="dxa"/>
              <w:bottom w:w="80" w:type="dxa"/>
              <w:right w:w="80" w:type="dxa"/>
            </w:tcMar>
          </w:tcPr>
          <w:p w:rsidR="00333DAE" w:rsidRPr="00884D40" w:rsidRDefault="00333DAE" w:rsidP="005B7830">
            <w:pPr>
              <w:rPr>
                <w:b/>
                <w:sz w:val="20"/>
              </w:rPr>
            </w:pPr>
            <w:r w:rsidRPr="00884D40">
              <w:rPr>
                <w:b/>
                <w:sz w:val="20"/>
              </w:rPr>
              <w:t>Semestre</w:t>
            </w:r>
            <w:r>
              <w:rPr>
                <w:b/>
                <w:sz w:val="20"/>
              </w:rPr>
              <w:t xml:space="preserve">: </w:t>
            </w:r>
            <w:r w:rsidRPr="008D4826">
              <w:rPr>
                <w:i/>
                <w:sz w:val="20"/>
              </w:rPr>
              <w:t>[1º / 2º]</w:t>
            </w:r>
          </w:p>
        </w:tc>
        <w:tc>
          <w:tcPr>
            <w:tcW w:w="1747" w:type="pct"/>
            <w:tcBorders>
              <w:top w:val="single" w:sz="8" w:space="0" w:color="000000"/>
              <w:bottom w:val="single" w:sz="8" w:space="0" w:color="000000"/>
              <w:right w:val="single" w:sz="8" w:space="0" w:color="000000"/>
            </w:tcBorders>
            <w:tcMar>
              <w:top w:w="100" w:type="dxa"/>
              <w:left w:w="100" w:type="dxa"/>
              <w:bottom w:w="100" w:type="dxa"/>
              <w:right w:w="100" w:type="dxa"/>
            </w:tcMar>
          </w:tcPr>
          <w:p w:rsidR="00333DAE" w:rsidRPr="00884D40" w:rsidRDefault="00333DAE" w:rsidP="005B7830">
            <w:pPr>
              <w:rPr>
                <w:b/>
                <w:sz w:val="20"/>
              </w:rPr>
            </w:pPr>
            <w:r w:rsidRPr="00884D40">
              <w:rPr>
                <w:b/>
                <w:sz w:val="20"/>
              </w:rPr>
              <w:t>Semestre</w:t>
            </w:r>
            <w:r>
              <w:rPr>
                <w:b/>
                <w:sz w:val="20"/>
              </w:rPr>
              <w:t xml:space="preserve">: </w:t>
            </w:r>
            <w:r w:rsidRPr="008D4826">
              <w:rPr>
                <w:i/>
                <w:sz w:val="20"/>
              </w:rPr>
              <w:t>[1º / 2º]</w:t>
            </w:r>
          </w:p>
        </w:tc>
      </w:tr>
      <w:tr w:rsidR="00333DAE" w:rsidTr="00333DAE">
        <w:trPr>
          <w:trHeight w:val="285"/>
        </w:trPr>
        <w:tc>
          <w:tcPr>
            <w:tcW w:w="1505" w:type="pct"/>
            <w:vMerge w:val="restart"/>
            <w:tcBorders>
              <w:top w:val="single" w:sz="8" w:space="0" w:color="000000"/>
              <w:left w:val="single" w:sz="8" w:space="0" w:color="000000"/>
              <w:right w:val="single" w:sz="8" w:space="0" w:color="000000"/>
            </w:tcBorders>
            <w:tcMar>
              <w:top w:w="80" w:type="dxa"/>
              <w:left w:w="80" w:type="dxa"/>
              <w:bottom w:w="80" w:type="dxa"/>
              <w:right w:w="80" w:type="dxa"/>
            </w:tcMar>
          </w:tcPr>
          <w:p w:rsidR="00333DAE" w:rsidRPr="00884D40" w:rsidRDefault="00333DAE" w:rsidP="005B7830">
            <w:pPr>
              <w:rPr>
                <w:i/>
                <w:sz w:val="20"/>
              </w:rPr>
            </w:pPr>
          </w:p>
        </w:tc>
        <w:tc>
          <w:tcPr>
            <w:tcW w:w="1748" w:type="pct"/>
            <w:tcBorders>
              <w:top w:val="single" w:sz="8" w:space="0" w:color="000000"/>
              <w:bottom w:val="single" w:sz="8" w:space="0" w:color="000000"/>
              <w:right w:val="single" w:sz="8" w:space="0" w:color="000000"/>
            </w:tcBorders>
            <w:tcMar>
              <w:top w:w="80" w:type="dxa"/>
              <w:left w:w="80" w:type="dxa"/>
              <w:bottom w:w="80" w:type="dxa"/>
              <w:right w:w="80" w:type="dxa"/>
            </w:tcMar>
          </w:tcPr>
          <w:p w:rsidR="00333DAE" w:rsidRDefault="00333DAE" w:rsidP="005B7830">
            <w:pPr>
              <w:rPr>
                <w:b/>
                <w:sz w:val="20"/>
              </w:rPr>
            </w:pPr>
            <w:r>
              <w:rPr>
                <w:b/>
                <w:sz w:val="20"/>
              </w:rPr>
              <w:t xml:space="preserve">Grado/Máster al que pertenece: </w:t>
            </w:r>
          </w:p>
          <w:p w:rsidR="00333DAE" w:rsidRDefault="00333DAE" w:rsidP="005B7830">
            <w:pPr>
              <w:rPr>
                <w:b/>
                <w:sz w:val="20"/>
              </w:rPr>
            </w:pPr>
            <w:r w:rsidRPr="004449ED">
              <w:rPr>
                <w:i/>
                <w:color w:val="808080" w:themeColor="background1" w:themeShade="80"/>
                <w:sz w:val="18"/>
              </w:rPr>
              <w:t>[Decir de qué grado o máster es la asignatura]</w:t>
            </w:r>
          </w:p>
        </w:tc>
        <w:tc>
          <w:tcPr>
            <w:tcW w:w="1747" w:type="pct"/>
            <w:tcBorders>
              <w:top w:val="single" w:sz="8" w:space="0" w:color="000000"/>
              <w:bottom w:val="single" w:sz="8" w:space="0" w:color="000000"/>
              <w:right w:val="single" w:sz="8" w:space="0" w:color="000000"/>
            </w:tcBorders>
            <w:tcMar>
              <w:top w:w="100" w:type="dxa"/>
              <w:left w:w="100" w:type="dxa"/>
              <w:bottom w:w="100" w:type="dxa"/>
              <w:right w:w="100" w:type="dxa"/>
            </w:tcMar>
          </w:tcPr>
          <w:p w:rsidR="00333DAE" w:rsidRDefault="00333DAE" w:rsidP="005B7830">
            <w:pPr>
              <w:rPr>
                <w:b/>
                <w:sz w:val="20"/>
              </w:rPr>
            </w:pPr>
            <w:r>
              <w:rPr>
                <w:b/>
                <w:sz w:val="20"/>
              </w:rPr>
              <w:t xml:space="preserve">Grado/Máster al que pertenece: </w:t>
            </w:r>
          </w:p>
          <w:p w:rsidR="00333DAE" w:rsidRDefault="00333DAE" w:rsidP="005B7830">
            <w:pPr>
              <w:rPr>
                <w:b/>
                <w:sz w:val="20"/>
              </w:rPr>
            </w:pPr>
            <w:r w:rsidRPr="004449ED">
              <w:rPr>
                <w:i/>
                <w:color w:val="808080" w:themeColor="background1" w:themeShade="80"/>
                <w:sz w:val="18"/>
              </w:rPr>
              <w:t>[Decir de qué grado o máster es la asignatura]</w:t>
            </w:r>
          </w:p>
        </w:tc>
      </w:tr>
      <w:tr w:rsidR="00333DAE" w:rsidTr="00333DAE">
        <w:trPr>
          <w:trHeight w:val="636"/>
        </w:trPr>
        <w:tc>
          <w:tcPr>
            <w:tcW w:w="1505" w:type="pct"/>
            <w:vMerge/>
            <w:tcBorders>
              <w:left w:val="single" w:sz="8" w:space="0" w:color="000000"/>
              <w:right w:val="single" w:sz="8" w:space="0" w:color="000000"/>
            </w:tcBorders>
            <w:tcMar>
              <w:top w:w="80" w:type="dxa"/>
              <w:left w:w="80" w:type="dxa"/>
              <w:bottom w:w="80" w:type="dxa"/>
              <w:right w:w="80" w:type="dxa"/>
            </w:tcMar>
          </w:tcPr>
          <w:p w:rsidR="00333DAE" w:rsidRPr="00884D40" w:rsidRDefault="00333DAE" w:rsidP="005B7830">
            <w:pPr>
              <w:rPr>
                <w:i/>
                <w:sz w:val="20"/>
              </w:rPr>
            </w:pPr>
          </w:p>
        </w:tc>
        <w:tc>
          <w:tcPr>
            <w:tcW w:w="1748" w:type="pct"/>
            <w:tcBorders>
              <w:top w:val="single" w:sz="8" w:space="0" w:color="000000"/>
              <w:bottom w:val="single" w:sz="8" w:space="0" w:color="000000"/>
              <w:right w:val="single" w:sz="8" w:space="0" w:color="000000"/>
            </w:tcBorders>
            <w:tcMar>
              <w:top w:w="80" w:type="dxa"/>
              <w:left w:w="80" w:type="dxa"/>
              <w:bottom w:w="80" w:type="dxa"/>
              <w:right w:w="80" w:type="dxa"/>
            </w:tcMar>
          </w:tcPr>
          <w:p w:rsidR="00333DAE" w:rsidRDefault="00333DAE" w:rsidP="005B7830">
            <w:pPr>
              <w:rPr>
                <w:b/>
                <w:sz w:val="20"/>
              </w:rPr>
            </w:pPr>
            <w:r>
              <w:rPr>
                <w:b/>
                <w:sz w:val="20"/>
              </w:rPr>
              <w:t>Prerrequisitos:</w:t>
            </w:r>
          </w:p>
          <w:p w:rsidR="00333DAE" w:rsidRPr="008D4826" w:rsidRDefault="00333DAE" w:rsidP="005B7830">
            <w:pPr>
              <w:rPr>
                <w:i/>
                <w:sz w:val="20"/>
              </w:rPr>
            </w:pPr>
            <w:r w:rsidRPr="004449ED">
              <w:rPr>
                <w:i/>
                <w:color w:val="808080" w:themeColor="background1" w:themeShade="80"/>
                <w:sz w:val="18"/>
              </w:rPr>
              <w:t>[Describir prerrequisitos como aparecen en guía asignatura]</w:t>
            </w:r>
          </w:p>
        </w:tc>
        <w:tc>
          <w:tcPr>
            <w:tcW w:w="1747" w:type="pct"/>
            <w:tcBorders>
              <w:top w:val="single" w:sz="8" w:space="0" w:color="000000"/>
              <w:bottom w:val="single" w:sz="8" w:space="0" w:color="000000"/>
              <w:right w:val="single" w:sz="8" w:space="0" w:color="000000"/>
            </w:tcBorders>
            <w:tcMar>
              <w:top w:w="100" w:type="dxa"/>
              <w:left w:w="100" w:type="dxa"/>
              <w:bottom w:w="100" w:type="dxa"/>
              <w:right w:w="100" w:type="dxa"/>
            </w:tcMar>
          </w:tcPr>
          <w:p w:rsidR="00333DAE" w:rsidRDefault="00333DAE" w:rsidP="005B7830">
            <w:pPr>
              <w:rPr>
                <w:b/>
                <w:sz w:val="20"/>
              </w:rPr>
            </w:pPr>
            <w:r>
              <w:rPr>
                <w:b/>
                <w:sz w:val="20"/>
              </w:rPr>
              <w:t>Prerrequisitos:</w:t>
            </w:r>
          </w:p>
          <w:p w:rsidR="00333DAE" w:rsidRPr="008D4826" w:rsidRDefault="00333DAE" w:rsidP="005B7830">
            <w:pPr>
              <w:rPr>
                <w:i/>
                <w:sz w:val="20"/>
              </w:rPr>
            </w:pPr>
            <w:r w:rsidRPr="004449ED">
              <w:rPr>
                <w:i/>
                <w:color w:val="808080" w:themeColor="background1" w:themeShade="80"/>
                <w:sz w:val="18"/>
              </w:rPr>
              <w:t>[Describir prerrequisitos como aparecen en guía asignatura]</w:t>
            </w:r>
          </w:p>
        </w:tc>
      </w:tr>
      <w:tr w:rsidR="00333DAE" w:rsidTr="00333DAE">
        <w:trPr>
          <w:trHeight w:val="285"/>
        </w:trPr>
        <w:tc>
          <w:tcPr>
            <w:tcW w:w="1505" w:type="pct"/>
            <w:vMerge/>
            <w:tcBorders>
              <w:left w:val="single" w:sz="8" w:space="0" w:color="000000"/>
              <w:bottom w:val="single" w:sz="8" w:space="0" w:color="000000"/>
              <w:right w:val="single" w:sz="8" w:space="0" w:color="000000"/>
            </w:tcBorders>
            <w:tcMar>
              <w:top w:w="80" w:type="dxa"/>
              <w:left w:w="80" w:type="dxa"/>
              <w:bottom w:w="80" w:type="dxa"/>
              <w:right w:w="80" w:type="dxa"/>
            </w:tcMar>
          </w:tcPr>
          <w:p w:rsidR="00333DAE" w:rsidRPr="00884D40" w:rsidRDefault="00333DAE" w:rsidP="005B7830">
            <w:pPr>
              <w:rPr>
                <w:i/>
                <w:sz w:val="20"/>
              </w:rPr>
            </w:pPr>
          </w:p>
        </w:tc>
        <w:tc>
          <w:tcPr>
            <w:tcW w:w="1748" w:type="pct"/>
            <w:tcBorders>
              <w:top w:val="single" w:sz="8" w:space="0" w:color="000000"/>
              <w:bottom w:val="single" w:sz="8" w:space="0" w:color="000000"/>
              <w:right w:val="single" w:sz="8" w:space="0" w:color="000000"/>
            </w:tcBorders>
            <w:tcMar>
              <w:top w:w="80" w:type="dxa"/>
              <w:left w:w="80" w:type="dxa"/>
              <w:bottom w:w="80" w:type="dxa"/>
              <w:right w:w="80" w:type="dxa"/>
            </w:tcMar>
          </w:tcPr>
          <w:p w:rsidR="00333DAE" w:rsidRDefault="00333DAE" w:rsidP="005B7830">
            <w:pPr>
              <w:rPr>
                <w:b/>
                <w:sz w:val="20"/>
              </w:rPr>
            </w:pPr>
            <w:r>
              <w:rPr>
                <w:b/>
                <w:sz w:val="20"/>
              </w:rPr>
              <w:t>Justificación de cumplir prerrequisitos:</w:t>
            </w:r>
          </w:p>
          <w:p w:rsidR="00333DAE" w:rsidRDefault="00333DAE" w:rsidP="005B7830">
            <w:pPr>
              <w:rPr>
                <w:b/>
                <w:sz w:val="20"/>
              </w:rPr>
            </w:pPr>
            <w:r w:rsidRPr="004449ED">
              <w:rPr>
                <w:i/>
                <w:color w:val="808080" w:themeColor="background1" w:themeShade="80"/>
                <w:sz w:val="18"/>
              </w:rPr>
              <w:t>[En base a asignaturas cursadas…]</w:t>
            </w:r>
          </w:p>
        </w:tc>
        <w:tc>
          <w:tcPr>
            <w:tcW w:w="1747" w:type="pct"/>
            <w:tcBorders>
              <w:top w:val="single" w:sz="8" w:space="0" w:color="000000"/>
              <w:bottom w:val="single" w:sz="8" w:space="0" w:color="000000"/>
              <w:right w:val="single" w:sz="8" w:space="0" w:color="000000"/>
            </w:tcBorders>
            <w:tcMar>
              <w:top w:w="100" w:type="dxa"/>
              <w:left w:w="100" w:type="dxa"/>
              <w:bottom w:w="100" w:type="dxa"/>
              <w:right w:w="100" w:type="dxa"/>
            </w:tcMar>
          </w:tcPr>
          <w:p w:rsidR="00333DAE" w:rsidRDefault="00333DAE" w:rsidP="005B7830">
            <w:pPr>
              <w:rPr>
                <w:b/>
                <w:sz w:val="20"/>
              </w:rPr>
            </w:pPr>
            <w:r>
              <w:rPr>
                <w:b/>
                <w:sz w:val="20"/>
              </w:rPr>
              <w:t>Justificación de cumplir prerrequisitos:</w:t>
            </w:r>
          </w:p>
          <w:p w:rsidR="00333DAE" w:rsidRDefault="00333DAE" w:rsidP="005B7830">
            <w:pPr>
              <w:rPr>
                <w:b/>
                <w:sz w:val="20"/>
              </w:rPr>
            </w:pPr>
            <w:r w:rsidRPr="004449ED">
              <w:rPr>
                <w:i/>
                <w:color w:val="808080" w:themeColor="background1" w:themeShade="80"/>
                <w:sz w:val="18"/>
              </w:rPr>
              <w:t>[En base a asignaturas cursadas…]</w:t>
            </w:r>
          </w:p>
        </w:tc>
      </w:tr>
      <w:tr w:rsidR="00333DAE" w:rsidTr="00333DAE">
        <w:trPr>
          <w:trHeight w:val="1296"/>
        </w:trPr>
        <w:tc>
          <w:tcPr>
            <w:tcW w:w="1505" w:type="pct"/>
            <w:tcBorders>
              <w:left w:val="single" w:sz="8" w:space="0" w:color="000000"/>
              <w:bottom w:val="single" w:sz="6" w:space="0" w:color="000000"/>
              <w:right w:val="single" w:sz="8" w:space="0" w:color="000000"/>
            </w:tcBorders>
            <w:shd w:val="clear" w:color="auto" w:fill="EEEEEE"/>
            <w:tcMar>
              <w:top w:w="80" w:type="dxa"/>
              <w:left w:w="80" w:type="dxa"/>
              <w:bottom w:w="80" w:type="dxa"/>
              <w:right w:w="80" w:type="dxa"/>
            </w:tcMar>
          </w:tcPr>
          <w:p w:rsidR="00333DAE" w:rsidRDefault="00333DAE" w:rsidP="005B7830">
            <w:pPr>
              <w:rPr>
                <w:i/>
                <w:sz w:val="20"/>
              </w:rPr>
            </w:pPr>
            <w:r w:rsidRPr="00213D79">
              <w:rPr>
                <w:b/>
                <w:sz w:val="20"/>
              </w:rPr>
              <w:t>Contenido:</w:t>
            </w:r>
            <w:r>
              <w:rPr>
                <w:i/>
                <w:sz w:val="20"/>
              </w:rPr>
              <w:t xml:space="preserve"> </w:t>
            </w:r>
          </w:p>
          <w:p w:rsidR="00333DAE" w:rsidRPr="00213D79" w:rsidRDefault="00333DAE" w:rsidP="005B7830">
            <w:pPr>
              <w:rPr>
                <w:i/>
              </w:rPr>
            </w:pPr>
            <w:r w:rsidRPr="004449ED">
              <w:rPr>
                <w:i/>
                <w:color w:val="808080" w:themeColor="background1" w:themeShade="80"/>
                <w:sz w:val="18"/>
              </w:rPr>
              <w:t>[Descripción punto a punto de contenidos a cubrir]</w:t>
            </w:r>
          </w:p>
        </w:tc>
        <w:tc>
          <w:tcPr>
            <w:tcW w:w="1748" w:type="pct"/>
            <w:tcBorders>
              <w:bottom w:val="single" w:sz="6" w:space="0" w:color="000000"/>
              <w:right w:val="single" w:sz="8" w:space="0" w:color="000000"/>
            </w:tcBorders>
            <w:shd w:val="clear" w:color="auto" w:fill="EEEEEE"/>
            <w:tcMar>
              <w:top w:w="80" w:type="dxa"/>
              <w:left w:w="80" w:type="dxa"/>
              <w:bottom w:w="80" w:type="dxa"/>
              <w:right w:w="80" w:type="dxa"/>
            </w:tcMar>
          </w:tcPr>
          <w:p w:rsidR="00333DAE" w:rsidRPr="00213D79" w:rsidRDefault="00333DAE" w:rsidP="005B7830">
            <w:pPr>
              <w:rPr>
                <w:i/>
              </w:rPr>
            </w:pPr>
            <w:r w:rsidRPr="00884D40">
              <w:rPr>
                <w:b/>
                <w:sz w:val="20"/>
              </w:rPr>
              <w:t>Contenido relacionado:</w:t>
            </w:r>
            <w:r>
              <w:rPr>
                <w:i/>
              </w:rPr>
              <w:t xml:space="preserve"> </w:t>
            </w:r>
            <w:r w:rsidRPr="004449ED">
              <w:rPr>
                <w:i/>
                <w:color w:val="808080" w:themeColor="background1" w:themeShade="80"/>
                <w:sz w:val="18"/>
              </w:rPr>
              <w:t>[Descripción punto a punto de contenidos relacionados con la asignatura</w:t>
            </w:r>
            <w:r>
              <w:rPr>
                <w:i/>
                <w:color w:val="808080" w:themeColor="background1" w:themeShade="80"/>
                <w:sz w:val="18"/>
              </w:rPr>
              <w:t xml:space="preserve"> a</w:t>
            </w:r>
            <w:r w:rsidRPr="004449ED">
              <w:rPr>
                <w:i/>
                <w:color w:val="808080" w:themeColor="background1" w:themeShade="80"/>
                <w:sz w:val="18"/>
              </w:rPr>
              <w:t xml:space="preserve"> reconocer en la ETSIT]</w:t>
            </w:r>
          </w:p>
        </w:tc>
        <w:tc>
          <w:tcPr>
            <w:tcW w:w="1747" w:type="pct"/>
            <w:tcBorders>
              <w:bottom w:val="single" w:sz="6" w:space="0" w:color="000000"/>
              <w:right w:val="single" w:sz="8" w:space="0" w:color="000000"/>
            </w:tcBorders>
            <w:shd w:val="clear" w:color="auto" w:fill="EEEEEE"/>
            <w:tcMar>
              <w:top w:w="100" w:type="dxa"/>
              <w:left w:w="100" w:type="dxa"/>
              <w:bottom w:w="100" w:type="dxa"/>
              <w:right w:w="100" w:type="dxa"/>
            </w:tcMar>
          </w:tcPr>
          <w:p w:rsidR="00333DAE" w:rsidRPr="00213D79" w:rsidRDefault="00333DAE" w:rsidP="005B7830">
            <w:pPr>
              <w:rPr>
                <w:i/>
              </w:rPr>
            </w:pPr>
            <w:r w:rsidRPr="00884D40">
              <w:rPr>
                <w:b/>
                <w:sz w:val="20"/>
              </w:rPr>
              <w:t>Contenido relacionado:</w:t>
            </w:r>
            <w:r>
              <w:rPr>
                <w:i/>
              </w:rPr>
              <w:t xml:space="preserve"> </w:t>
            </w:r>
            <w:r w:rsidRPr="004449ED">
              <w:rPr>
                <w:i/>
                <w:color w:val="808080" w:themeColor="background1" w:themeShade="80"/>
                <w:sz w:val="18"/>
              </w:rPr>
              <w:t>[Descripción punto a punto de contenidos relacionados con la asignatura</w:t>
            </w:r>
            <w:r>
              <w:rPr>
                <w:i/>
                <w:color w:val="808080" w:themeColor="background1" w:themeShade="80"/>
                <w:sz w:val="18"/>
              </w:rPr>
              <w:t xml:space="preserve"> a </w:t>
            </w:r>
            <w:r w:rsidRPr="004449ED">
              <w:rPr>
                <w:i/>
                <w:color w:val="808080" w:themeColor="background1" w:themeShade="80"/>
                <w:sz w:val="18"/>
              </w:rPr>
              <w:t>reconocer en la ETSIT]</w:t>
            </w:r>
          </w:p>
        </w:tc>
      </w:tr>
      <w:tr w:rsidR="00333DAE" w:rsidTr="00333DAE">
        <w:trPr>
          <w:trHeight w:val="1177"/>
        </w:trPr>
        <w:tc>
          <w:tcPr>
            <w:tcW w:w="5000" w:type="pct"/>
            <w:gridSpan w:val="3"/>
            <w:tcBorders>
              <w:left w:val="single" w:sz="8" w:space="0" w:color="000000"/>
              <w:bottom w:val="single" w:sz="6" w:space="0" w:color="000000"/>
              <w:right w:val="single" w:sz="8" w:space="0" w:color="000000"/>
            </w:tcBorders>
            <w:shd w:val="clear" w:color="auto" w:fill="auto"/>
            <w:tcMar>
              <w:top w:w="86" w:type="dxa"/>
              <w:left w:w="86" w:type="dxa"/>
              <w:bottom w:w="86" w:type="dxa"/>
              <w:right w:w="86" w:type="dxa"/>
            </w:tcMar>
          </w:tcPr>
          <w:p w:rsidR="00333DAE" w:rsidRPr="000A624E" w:rsidRDefault="00333DAE" w:rsidP="005B7830">
            <w:pPr>
              <w:jc w:val="both"/>
              <w:rPr>
                <w:i/>
                <w:color w:val="808080" w:themeColor="background1" w:themeShade="80"/>
              </w:rPr>
            </w:pPr>
            <w:r w:rsidRPr="00E05538">
              <w:rPr>
                <w:b/>
                <w:sz w:val="20"/>
              </w:rPr>
              <w:t>Justificación del % de contenidos de la asignatura ETSIT cubiertos por asignaturas de destino.</w:t>
            </w:r>
            <w:r>
              <w:rPr>
                <w:b/>
                <w:sz w:val="20"/>
              </w:rPr>
              <w:t xml:space="preserve"> </w:t>
            </w:r>
            <w:r w:rsidRPr="000A624E">
              <w:rPr>
                <w:i/>
                <w:color w:val="808080" w:themeColor="background1" w:themeShade="80"/>
                <w:sz w:val="18"/>
                <w:szCs w:val="18"/>
              </w:rPr>
              <w:t>[Breve justificación del % de contenidos de la asignatura ETSIT cubierto con contenidos de las asignaturas a cursar en destino. Debe indicarse el porcentaje estimado de solapamiento. Este debe ser igual o superior al 70% en la mayor parte de los casos.]</w:t>
            </w:r>
          </w:p>
          <w:p w:rsidR="00333DAE" w:rsidRPr="00213D79" w:rsidRDefault="00333DAE" w:rsidP="005B7830">
            <w:pPr>
              <w:ind w:left="360"/>
              <w:rPr>
                <w:i/>
              </w:rPr>
            </w:pPr>
          </w:p>
        </w:tc>
      </w:tr>
      <w:tr w:rsidR="00333DAE" w:rsidTr="00333DAE">
        <w:trPr>
          <w:trHeight w:val="313"/>
        </w:trPr>
        <w:tc>
          <w:tcPr>
            <w:tcW w:w="5000" w:type="pct"/>
            <w:gridSpan w:val="3"/>
            <w:tcBorders>
              <w:left w:val="nil"/>
              <w:bottom w:val="nil"/>
              <w:right w:val="nil"/>
            </w:tcBorders>
            <w:shd w:val="clear" w:color="auto" w:fill="auto"/>
            <w:tcMar>
              <w:top w:w="86" w:type="dxa"/>
              <w:left w:w="86" w:type="dxa"/>
              <w:bottom w:w="86" w:type="dxa"/>
              <w:right w:w="86" w:type="dxa"/>
            </w:tcMar>
          </w:tcPr>
          <w:p w:rsidR="00333DAE" w:rsidRPr="00E05538" w:rsidRDefault="00333DAE" w:rsidP="005B7830">
            <w:pPr>
              <w:jc w:val="both"/>
              <w:rPr>
                <w:b/>
                <w:sz w:val="20"/>
              </w:rPr>
            </w:pPr>
            <w:r w:rsidRPr="000A624E">
              <w:rPr>
                <w:i/>
                <w:sz w:val="16"/>
              </w:rPr>
              <w:t>**Incluir tantas asignaturas de destino como sea necesario para justificar cada asignatura de 4º curso que se quiere reconocer.</w:t>
            </w:r>
          </w:p>
        </w:tc>
      </w:tr>
    </w:tbl>
    <w:p w:rsidR="00187B38" w:rsidRDefault="00187B38" w:rsidP="00187B38">
      <w:pPr>
        <w:pStyle w:val="Prrafodelista"/>
      </w:pPr>
    </w:p>
    <w:p w:rsidR="00567E93" w:rsidRDefault="00567E93">
      <w:r>
        <w:br w:type="page"/>
      </w:r>
      <w:bookmarkStart w:id="0" w:name="_GoBack"/>
      <w:bookmarkEnd w:id="0"/>
    </w:p>
    <w:p w:rsidR="00187B38" w:rsidRDefault="00187B38"/>
    <w:p w:rsidR="00567E93" w:rsidRDefault="00567E93"/>
    <w:p w:rsidR="00567E93" w:rsidRDefault="00567E93" w:rsidP="00567E93">
      <w:pPr>
        <w:pStyle w:val="Ttulo1"/>
        <w:numPr>
          <w:ilvl w:val="0"/>
          <w:numId w:val="10"/>
        </w:numPr>
      </w:pPr>
      <w:r>
        <w:t>Justificación de asignaturas a reconocer (MUIT, MUIB)</w:t>
      </w:r>
    </w:p>
    <w:p w:rsidR="00567E93" w:rsidRDefault="00567E93" w:rsidP="00567E93">
      <w:pPr>
        <w:jc w:val="both"/>
      </w:pPr>
    </w:p>
    <w:p w:rsidR="00567E93" w:rsidRDefault="00567E93" w:rsidP="00567E93">
      <w:pPr>
        <w:jc w:val="both"/>
      </w:pPr>
      <w:r>
        <w:t>Para cada asignatura que se quiera reconocer en la ETSIT, se debe completar la siguiente información (añadir tantas asignaturas como sea necesario):</w:t>
      </w:r>
    </w:p>
    <w:p w:rsidR="00567E93" w:rsidRDefault="00567E93" w:rsidP="00567E93">
      <w:pPr>
        <w:jc w:val="both"/>
        <w:rPr>
          <w:i/>
          <w:sz w:val="20"/>
        </w:rPr>
      </w:pPr>
    </w:p>
    <w:p w:rsidR="00567E93" w:rsidRDefault="00567E93" w:rsidP="00567E93">
      <w:pPr>
        <w:pStyle w:val="Prrafodelista"/>
        <w:numPr>
          <w:ilvl w:val="0"/>
          <w:numId w:val="8"/>
        </w:numPr>
        <w:spacing w:line="256" w:lineRule="auto"/>
      </w:pPr>
      <w:r>
        <w:rPr>
          <w:b/>
        </w:rPr>
        <w:t xml:space="preserve">Nombre de Asignatura: _______________________: _ ECTS: </w:t>
      </w:r>
      <w:r>
        <w:t xml:space="preserve"> </w:t>
      </w:r>
    </w:p>
    <w:p w:rsidR="00567E93" w:rsidRDefault="00567E93" w:rsidP="00567E93">
      <w:pPr>
        <w:pStyle w:val="Prrafodelista"/>
        <w:ind w:left="360"/>
      </w:pPr>
      <w:r>
        <w:t>Breve descripción de contenidos:</w:t>
      </w:r>
    </w:p>
    <w:p w:rsidR="00567E93" w:rsidRDefault="00567E93" w:rsidP="00567E93">
      <w:pPr>
        <w:pStyle w:val="Prrafodelista"/>
        <w:ind w:left="360"/>
      </w:pPr>
      <w:r>
        <w:t>Nuevos conocimientos aportados al alumno:</w:t>
      </w:r>
    </w:p>
    <w:p w:rsidR="00567E93" w:rsidRDefault="00567E93" w:rsidP="00567E93">
      <w:pPr>
        <w:pStyle w:val="Prrafodelista"/>
        <w:ind w:left="360"/>
      </w:pPr>
      <w:r>
        <w:t>Competencias cubiertas (incluir en el fichero EXCEL):</w:t>
      </w:r>
    </w:p>
    <w:p w:rsidR="00567E93" w:rsidRDefault="00567E93" w:rsidP="00567E93">
      <w:pPr>
        <w:pStyle w:val="Prrafodelista"/>
        <w:ind w:left="360"/>
      </w:pPr>
      <w:r>
        <w:t>Pre-requisitos (si los hubiera):</w:t>
      </w:r>
    </w:p>
    <w:p w:rsidR="00567E93" w:rsidRDefault="00567E93" w:rsidP="00567E93">
      <w:pPr>
        <w:pStyle w:val="Prrafodelista"/>
        <w:ind w:left="360"/>
      </w:pPr>
      <w:r>
        <w:t>Justificación de cumplir los requisitos:</w:t>
      </w:r>
    </w:p>
    <w:p w:rsidR="00567E93" w:rsidRDefault="00567E93" w:rsidP="00567E93">
      <w:pPr>
        <w:pStyle w:val="Prrafodelista"/>
      </w:pPr>
    </w:p>
    <w:p w:rsidR="00567E93" w:rsidRDefault="00567E93" w:rsidP="00567E93">
      <w:pPr>
        <w:pStyle w:val="Prrafodelista"/>
        <w:numPr>
          <w:ilvl w:val="0"/>
          <w:numId w:val="8"/>
        </w:numPr>
        <w:spacing w:line="256" w:lineRule="auto"/>
      </w:pPr>
      <w:r>
        <w:rPr>
          <w:b/>
        </w:rPr>
        <w:t xml:space="preserve">Nombre de Asignatura: _______________________: _ ECTS: </w:t>
      </w:r>
      <w:r>
        <w:t xml:space="preserve"> </w:t>
      </w:r>
    </w:p>
    <w:p w:rsidR="00567E93" w:rsidRDefault="00567E93" w:rsidP="00567E93">
      <w:pPr>
        <w:pStyle w:val="Prrafodelista"/>
        <w:ind w:left="360"/>
      </w:pPr>
      <w:r>
        <w:t>Breve descripción de contenidos:</w:t>
      </w:r>
    </w:p>
    <w:p w:rsidR="00567E93" w:rsidRDefault="00567E93" w:rsidP="00567E93">
      <w:pPr>
        <w:pStyle w:val="Prrafodelista"/>
        <w:ind w:left="360"/>
      </w:pPr>
      <w:r>
        <w:t>Nuevos conocimientos aportados al alumno:</w:t>
      </w:r>
    </w:p>
    <w:p w:rsidR="00567E93" w:rsidRDefault="00567E93" w:rsidP="00567E93">
      <w:pPr>
        <w:pStyle w:val="Prrafodelista"/>
        <w:ind w:left="360"/>
      </w:pPr>
      <w:r>
        <w:t>Competencias cubiertas (incluir en el fichero EXCEL):</w:t>
      </w:r>
    </w:p>
    <w:p w:rsidR="00567E93" w:rsidRDefault="00567E93" w:rsidP="00567E93">
      <w:pPr>
        <w:pStyle w:val="Prrafodelista"/>
        <w:ind w:left="360"/>
      </w:pPr>
      <w:r>
        <w:t>Pre-requisitos (si los hubiera):</w:t>
      </w:r>
    </w:p>
    <w:p w:rsidR="00567E93" w:rsidRDefault="00567E93" w:rsidP="00567E93">
      <w:pPr>
        <w:pStyle w:val="Prrafodelista"/>
        <w:ind w:left="360"/>
      </w:pPr>
      <w:r>
        <w:t>Justificación de cumplir los requisitos:</w:t>
      </w:r>
    </w:p>
    <w:p w:rsidR="00567E93" w:rsidRDefault="00567E93" w:rsidP="00567E93"/>
    <w:p w:rsidR="00567E93" w:rsidRDefault="00567E93" w:rsidP="00567E93">
      <w:r>
        <w:t>….(añadir tantas como sean necesarias)</w:t>
      </w:r>
    </w:p>
    <w:p w:rsidR="00567E93" w:rsidRDefault="00567E93"/>
    <w:sectPr w:rsidR="00567E9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D7B" w:rsidRDefault="00812D7B" w:rsidP="00187B38">
      <w:pPr>
        <w:spacing w:after="0" w:line="240" w:lineRule="auto"/>
      </w:pPr>
      <w:r>
        <w:separator/>
      </w:r>
    </w:p>
  </w:endnote>
  <w:endnote w:type="continuationSeparator" w:id="0">
    <w:p w:rsidR="00812D7B" w:rsidRDefault="00812D7B" w:rsidP="00187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D7B" w:rsidRDefault="00812D7B" w:rsidP="00187B38">
      <w:pPr>
        <w:spacing w:after="0" w:line="240" w:lineRule="auto"/>
      </w:pPr>
      <w:r>
        <w:separator/>
      </w:r>
    </w:p>
  </w:footnote>
  <w:footnote w:type="continuationSeparator" w:id="0">
    <w:p w:rsidR="00812D7B" w:rsidRDefault="00812D7B" w:rsidP="00187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B38" w:rsidRDefault="00187B38">
    <w:pPr>
      <w:pStyle w:val="Encabezado"/>
    </w:pPr>
    <w:r>
      <w:rPr>
        <w:noProof/>
        <w:lang w:eastAsia="es-ES"/>
      </w:rPr>
      <w:drawing>
        <wp:inline distT="0" distB="0" distL="0" distR="0" wp14:anchorId="7334A404" wp14:editId="458523FD">
          <wp:extent cx="1085850" cy="835432"/>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color PNG 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0583" cy="839074"/>
                  </a:xfrm>
                  <a:prstGeom prst="rect">
                    <a:avLst/>
                  </a:prstGeom>
                </pic:spPr>
              </pic:pic>
            </a:graphicData>
          </a:graphic>
        </wp:inline>
      </w:drawing>
    </w:r>
    <w:r>
      <w:tab/>
    </w:r>
    <w:r>
      <w:tab/>
    </w:r>
    <w:r>
      <w:rPr>
        <w:noProof/>
        <w:lang w:eastAsia="es-ES"/>
      </w:rPr>
      <w:drawing>
        <wp:inline distT="0" distB="0" distL="0" distR="0" wp14:anchorId="6601A393" wp14:editId="67ED1DDC">
          <wp:extent cx="1922061" cy="600757"/>
          <wp:effectExtent l="0" t="0" r="254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ESCUEL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31950" cy="6038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15521"/>
    <w:multiLevelType w:val="hybridMultilevel"/>
    <w:tmpl w:val="755603E6"/>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FD64774"/>
    <w:multiLevelType w:val="hybridMultilevel"/>
    <w:tmpl w:val="E7D684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66019CA"/>
    <w:multiLevelType w:val="hybridMultilevel"/>
    <w:tmpl w:val="07F6A7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8D716EB"/>
    <w:multiLevelType w:val="hybridMultilevel"/>
    <w:tmpl w:val="22BCF36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6CD373B"/>
    <w:multiLevelType w:val="hybridMultilevel"/>
    <w:tmpl w:val="6764EF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ACC1C4D"/>
    <w:multiLevelType w:val="hybridMultilevel"/>
    <w:tmpl w:val="2B9666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4C47D99"/>
    <w:multiLevelType w:val="hybridMultilevel"/>
    <w:tmpl w:val="E7D684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12D2613"/>
    <w:multiLevelType w:val="hybridMultilevel"/>
    <w:tmpl w:val="EFA641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F817F2E"/>
    <w:multiLevelType w:val="hybridMultilevel"/>
    <w:tmpl w:val="D278CB1E"/>
    <w:lvl w:ilvl="0" w:tplc="533EC30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7A9169C6"/>
    <w:multiLevelType w:val="hybridMultilevel"/>
    <w:tmpl w:val="561E37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9"/>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B38"/>
    <w:rsid w:val="000D22BF"/>
    <w:rsid w:val="000D724C"/>
    <w:rsid w:val="0011120E"/>
    <w:rsid w:val="00187B38"/>
    <w:rsid w:val="00225D68"/>
    <w:rsid w:val="00250FEC"/>
    <w:rsid w:val="00333DAE"/>
    <w:rsid w:val="00540847"/>
    <w:rsid w:val="00567E93"/>
    <w:rsid w:val="005C0F48"/>
    <w:rsid w:val="00812D7B"/>
    <w:rsid w:val="0087640E"/>
    <w:rsid w:val="00A71F90"/>
    <w:rsid w:val="00BC48A3"/>
    <w:rsid w:val="00BD6D80"/>
    <w:rsid w:val="00BE380D"/>
    <w:rsid w:val="00F04F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D512E"/>
  <w15:chartTrackingRefBased/>
  <w15:docId w15:val="{652F6936-823D-4B03-85E1-A73D0D8C6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87B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87B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87B38"/>
  </w:style>
  <w:style w:type="paragraph" w:styleId="Piedepgina">
    <w:name w:val="footer"/>
    <w:basedOn w:val="Normal"/>
    <w:link w:val="PiedepginaCar"/>
    <w:uiPriority w:val="99"/>
    <w:unhideWhenUsed/>
    <w:rsid w:val="00187B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87B38"/>
  </w:style>
  <w:style w:type="paragraph" w:styleId="Ttulo">
    <w:name w:val="Title"/>
    <w:basedOn w:val="Normal"/>
    <w:next w:val="Normal"/>
    <w:link w:val="TtuloCar"/>
    <w:uiPriority w:val="10"/>
    <w:qFormat/>
    <w:rsid w:val="00187B3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87B38"/>
    <w:rPr>
      <w:rFonts w:asciiTheme="majorHAnsi" w:eastAsiaTheme="majorEastAsia" w:hAnsiTheme="majorHAnsi" w:cstheme="majorBidi"/>
      <w:spacing w:val="-10"/>
      <w:kern w:val="28"/>
      <w:sz w:val="56"/>
      <w:szCs w:val="56"/>
    </w:rPr>
  </w:style>
  <w:style w:type="paragraph" w:styleId="Prrafodelista">
    <w:name w:val="List Paragraph"/>
    <w:basedOn w:val="Normal"/>
    <w:uiPriority w:val="34"/>
    <w:qFormat/>
    <w:rsid w:val="00187B38"/>
    <w:pPr>
      <w:ind w:left="720"/>
      <w:contextualSpacing/>
    </w:pPr>
  </w:style>
  <w:style w:type="character" w:customStyle="1" w:styleId="Ttulo1Car">
    <w:name w:val="Título 1 Car"/>
    <w:basedOn w:val="Fuentedeprrafopredeter"/>
    <w:link w:val="Ttulo1"/>
    <w:uiPriority w:val="9"/>
    <w:rsid w:val="00187B3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69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677</Words>
  <Characters>3729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Jesús Fraile Ardanuy</dc:creator>
  <cp:keywords/>
  <dc:description/>
  <cp:lastModifiedBy>Jesús Fraile Ardanuy</cp:lastModifiedBy>
  <cp:revision>5</cp:revision>
  <dcterms:created xsi:type="dcterms:W3CDTF">2024-12-11T20:59:00Z</dcterms:created>
  <dcterms:modified xsi:type="dcterms:W3CDTF">2024-12-13T08:21:00Z</dcterms:modified>
</cp:coreProperties>
</file>